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A4" w:rsidRDefault="00BB3FD5">
      <w:pPr>
        <w:jc w:val="center"/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A4" w:rsidRDefault="00BB3F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B42A4" w:rsidRDefault="007B42A4">
      <w:pPr>
        <w:jc w:val="center"/>
        <w:rPr>
          <w:rFonts w:ascii="Arial" w:hAnsi="Arial" w:cs="Arial"/>
          <w:b/>
          <w:sz w:val="20"/>
          <w:szCs w:val="20"/>
        </w:rPr>
      </w:pPr>
    </w:p>
    <w:p w:rsidR="007B42A4" w:rsidRDefault="00BB3FD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7B42A4" w:rsidRDefault="002F1E8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BB3FD5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B42A4" w:rsidRDefault="00BB3FD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7B42A4" w:rsidRDefault="008C651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Четырнадцатое</w:t>
      </w:r>
      <w:r w:rsidR="00BB3FD5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7B42A4" w:rsidRDefault="007B42A4">
      <w:pPr>
        <w:jc w:val="center"/>
        <w:rPr>
          <w:rFonts w:ascii="Arial" w:hAnsi="Arial" w:cs="Arial"/>
          <w:b/>
          <w:sz w:val="16"/>
          <w:szCs w:val="16"/>
        </w:rPr>
      </w:pPr>
    </w:p>
    <w:p w:rsidR="007B42A4" w:rsidRDefault="00BB3F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B42A4" w:rsidRDefault="007B42A4">
      <w:pPr>
        <w:jc w:val="center"/>
        <w:rPr>
          <w:rFonts w:ascii="Arial" w:hAnsi="Arial" w:cs="Arial"/>
          <w:sz w:val="16"/>
          <w:szCs w:val="16"/>
        </w:rPr>
      </w:pPr>
    </w:p>
    <w:p w:rsidR="007B42A4" w:rsidRDefault="008C651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</w:t>
      </w:r>
      <w:r w:rsidR="00BB3FD5">
        <w:rPr>
          <w:rFonts w:ascii="Arial" w:hAnsi="Arial" w:cs="Arial"/>
          <w:b/>
          <w:sz w:val="17"/>
          <w:szCs w:val="17"/>
        </w:rPr>
        <w:t>а</w:t>
      </w:r>
    </w:p>
    <w:p w:rsidR="007B42A4" w:rsidRDefault="00BB3F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октября 2024 г.                                                                                                                    </w:t>
      </w:r>
      <w:r w:rsidR="008C651F">
        <w:rPr>
          <w:rFonts w:ascii="Arial" w:hAnsi="Arial" w:cs="Arial"/>
          <w:b/>
          <w:sz w:val="18"/>
          <w:szCs w:val="18"/>
        </w:rPr>
        <w:t xml:space="preserve">                             № 6</w:t>
      </w:r>
    </w:p>
    <w:p w:rsidR="007B42A4" w:rsidRDefault="007B42A4">
      <w:pPr>
        <w:rPr>
          <w:b/>
          <w:sz w:val="28"/>
          <w:szCs w:val="28"/>
        </w:rPr>
      </w:pPr>
    </w:p>
    <w:p w:rsidR="007B42A4" w:rsidRDefault="007B42A4">
      <w:pPr>
        <w:rPr>
          <w:b/>
          <w:sz w:val="28"/>
          <w:szCs w:val="28"/>
        </w:rPr>
      </w:pPr>
    </w:p>
    <w:p w:rsidR="007B42A4" w:rsidRDefault="007B42A4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7"/>
        <w:gridCol w:w="5313"/>
      </w:tblGrid>
      <w:tr w:rsidR="007B42A4">
        <w:tc>
          <w:tcPr>
            <w:tcW w:w="4427" w:type="dxa"/>
          </w:tcPr>
          <w:p w:rsidR="007B42A4" w:rsidRDefault="00BB3FD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:rsidR="007B42A4" w:rsidRDefault="007B42A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B42A4" w:rsidRDefault="007B42A4">
      <w:pPr>
        <w:ind w:right="-5"/>
        <w:jc w:val="both"/>
        <w:rPr>
          <w:sz w:val="28"/>
          <w:szCs w:val="28"/>
        </w:rPr>
      </w:pPr>
    </w:p>
    <w:p w:rsidR="007B42A4" w:rsidRDefault="007B42A4">
      <w:pPr>
        <w:ind w:right="-5"/>
        <w:jc w:val="both"/>
        <w:rPr>
          <w:sz w:val="28"/>
          <w:szCs w:val="28"/>
        </w:rPr>
      </w:pPr>
    </w:p>
    <w:p w:rsidR="007B42A4" w:rsidRDefault="007B42A4">
      <w:pPr>
        <w:ind w:right="-143"/>
        <w:rPr>
          <w:b/>
          <w:sz w:val="28"/>
          <w:szCs w:val="28"/>
        </w:rPr>
      </w:pPr>
    </w:p>
    <w:p w:rsidR="007B42A4" w:rsidRDefault="00BB3FD5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8C651F">
        <w:rPr>
          <w:sz w:val="28"/>
          <w:szCs w:val="28"/>
        </w:rPr>
        <w:t xml:space="preserve">12 февраля 2018 года № 5 </w:t>
      </w:r>
      <w:r>
        <w:rPr>
          <w:sz w:val="28"/>
          <w:szCs w:val="28"/>
        </w:rPr>
        <w:t xml:space="preserve">«О Порядке организации и проведения публичных слушаний на территории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состав  </w:t>
      </w:r>
      <w:r>
        <w:rPr>
          <w:sz w:val="28"/>
          <w:szCs w:val="28"/>
        </w:rPr>
        <w:lastRenderedPageBreak/>
        <w:t xml:space="preserve">муниципального 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преобразовании муниципального образования, земское собрание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Валуйчанского, Верхнепокровского, Верхососенского, Веселовского, Засосенского, Калиновского, Коломыцевского, Ливенского, Марьевского,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>, Новохуторного, Палатовского, Стрелецкого, Утянского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 xml:space="preserve">, выдвинутую решением Муниципального совета Красногвардейского района от 22 октября 2024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на публичные слушания вопрос «О преобразовании всех поселений, входящих в состав муниципального района «Красногвардейский </w:t>
      </w:r>
      <w:r w:rsidR="008C651F">
        <w:rPr>
          <w:sz w:val="28"/>
          <w:szCs w:val="28"/>
        </w:rPr>
        <w:t>район» Белгородской</w:t>
      </w:r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вопросу: «О преобразовании всех поселений, входящих в состав муниципального района «Красногвардейский </w:t>
      </w:r>
      <w:r w:rsidR="008C651F">
        <w:rPr>
          <w:sz w:val="28"/>
          <w:szCs w:val="28"/>
        </w:rPr>
        <w:t>район» Белгородской</w:t>
      </w:r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на 19 ноября 2024 года в 11 часов 00 минут по адресу: Белгородская область, Красногвардейский район с. </w:t>
      </w:r>
      <w:r w:rsidR="00BD5936">
        <w:rPr>
          <w:sz w:val="28"/>
          <w:szCs w:val="28"/>
        </w:rPr>
        <w:t>Уточка, ул. Советская, 15</w:t>
      </w:r>
      <w:r>
        <w:rPr>
          <w:sz w:val="28"/>
          <w:szCs w:val="28"/>
        </w:rPr>
        <w:t xml:space="preserve"> (здание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поселения).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7B42A4" w:rsidRDefault="00BB3FD5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8C651F">
        <w:rPr>
          <w:sz w:val="28"/>
          <w:szCs w:val="28"/>
        </w:rPr>
        <w:t>Пищулов Александр Сергеевич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ar-SA"/>
        </w:rPr>
        <w:t xml:space="preserve">глава администрации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C651F" w:rsidRPr="00FC4AC0">
        <w:rPr>
          <w:sz w:val="28"/>
          <w:szCs w:val="28"/>
        </w:rPr>
        <w:t xml:space="preserve">Медведь Пелагея Акимовна </w:t>
      </w:r>
      <w:r>
        <w:rPr>
          <w:sz w:val="28"/>
          <w:szCs w:val="28"/>
          <w:lang w:eastAsia="ar-SA"/>
        </w:rPr>
        <w:t xml:space="preserve">– депутат земского собрания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 пятого созыва</w:t>
      </w:r>
      <w:r>
        <w:rPr>
          <w:sz w:val="28"/>
          <w:szCs w:val="28"/>
        </w:rPr>
        <w:t>;</w:t>
      </w:r>
    </w:p>
    <w:p w:rsidR="008C651F" w:rsidRPr="008C651F" w:rsidRDefault="008C651F" w:rsidP="008C651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8C651F">
        <w:rPr>
          <w:sz w:val="28"/>
          <w:szCs w:val="28"/>
          <w:lang w:eastAsia="ar-SA"/>
        </w:rPr>
        <w:t>Бычкова Любовь Николаевна – заместитель главы администрации Утянского сельского поселения;</w:t>
      </w:r>
    </w:p>
    <w:p w:rsidR="008C651F" w:rsidRDefault="008C651F">
      <w:pPr>
        <w:ind w:firstLine="567"/>
        <w:jc w:val="both"/>
        <w:rPr>
          <w:highlight w:val="yellow"/>
        </w:rPr>
      </w:pP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8C651F">
        <w:rPr>
          <w:sz w:val="28"/>
          <w:szCs w:val="28"/>
          <w:lang w:eastAsia="ar-SA"/>
        </w:rPr>
        <w:t>Кононенко Елена Николаевна</w:t>
      </w:r>
      <w:r>
        <w:rPr>
          <w:sz w:val="28"/>
          <w:szCs w:val="28"/>
          <w:lang w:eastAsia="ar-SA"/>
        </w:rPr>
        <w:t xml:space="preserve"> – </w:t>
      </w:r>
      <w:r w:rsidR="008C651F">
        <w:rPr>
          <w:sz w:val="28"/>
          <w:szCs w:val="28"/>
          <w:lang w:eastAsia="ar-SA"/>
        </w:rPr>
        <w:t>ведущий</w:t>
      </w:r>
      <w:r>
        <w:rPr>
          <w:sz w:val="28"/>
          <w:szCs w:val="28"/>
          <w:lang w:eastAsia="ar-SA"/>
        </w:rPr>
        <w:t xml:space="preserve"> специалист по делопроизводству администрации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Белгородская область, Красногвардейский район, с. </w:t>
      </w:r>
      <w:r w:rsidR="008C651F">
        <w:rPr>
          <w:sz w:val="28"/>
          <w:szCs w:val="28"/>
        </w:rPr>
        <w:t>Уточка</w:t>
      </w:r>
      <w:r>
        <w:rPr>
          <w:sz w:val="28"/>
          <w:szCs w:val="28"/>
        </w:rPr>
        <w:t xml:space="preserve">, ул. Советская, </w:t>
      </w:r>
      <w:r w:rsidR="008C651F">
        <w:rPr>
          <w:sz w:val="28"/>
          <w:szCs w:val="28"/>
        </w:rPr>
        <w:t>15</w:t>
      </w:r>
      <w:r>
        <w:rPr>
          <w:sz w:val="28"/>
          <w:szCs w:val="28"/>
        </w:rPr>
        <w:t xml:space="preserve"> (здание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поселения), </w:t>
      </w:r>
      <w:r>
        <w:rPr>
          <w:rFonts w:cs="Arial"/>
          <w:sz w:val="28"/>
          <w:szCs w:val="28"/>
        </w:rPr>
        <w:t>тел.: 8 (47 247) 6-37-45</w:t>
      </w:r>
      <w:r>
        <w:rPr>
          <w:sz w:val="28"/>
          <w:szCs w:val="28"/>
        </w:rPr>
        <w:t>.</w:t>
      </w:r>
    </w:p>
    <w:p w:rsidR="007B42A4" w:rsidRDefault="00BB3FD5">
      <w:pPr>
        <w:ind w:firstLine="567"/>
        <w:jc w:val="both"/>
      </w:pPr>
      <w:r>
        <w:rPr>
          <w:sz w:val="28"/>
          <w:szCs w:val="28"/>
        </w:rPr>
        <w:t xml:space="preserve"> 4.1. Назначить лицом, осуществляющим ведение протокола публичных слушаний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– Кононенко Елена Николаевна – главного специалиста по делопроизводству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поселения.</w:t>
      </w:r>
    </w:p>
    <w:p w:rsidR="007B42A4" w:rsidRDefault="00BB3FD5">
      <w:pPr>
        <w:ind w:firstLine="708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Пищулова Александра Сергеевича – главу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по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7B42A4" w:rsidRDefault="00BB3FD5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информационно-телекоммуникационной сети «Интернет» по адресу сайта: </w:t>
      </w:r>
      <w:r w:rsidRPr="00BB3FD5">
        <w:rPr>
          <w:sz w:val="28"/>
          <w:szCs w:val="28"/>
          <w:u w:val="single"/>
          <w:lang w:eastAsia="ar-SA"/>
        </w:rPr>
        <w:t>https://utyanskoe-r31.gosweb.gosuslugi.ru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7B42A4" w:rsidRDefault="00BB3FD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utochka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kg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belregion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порядок учёта замечаний и предложений по вопросу «О преобразовании всех поселений, входящих в состав муниципального района «Красногвардейский </w:t>
      </w:r>
      <w:proofErr w:type="gramStart"/>
      <w:r>
        <w:rPr>
          <w:sz w:val="28"/>
          <w:szCs w:val="28"/>
        </w:rPr>
        <w:t>район»  Белгородской</w:t>
      </w:r>
      <w:proofErr w:type="gramEnd"/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(приложение).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10.Опубликовать настоящее решение в сетевом издании «Знамя труда - </w:t>
      </w:r>
      <w:bookmarkStart w:id="0" w:name="_GoBack"/>
      <w:bookmarkEnd w:id="0"/>
      <w:r>
        <w:rPr>
          <w:sz w:val="28"/>
          <w:szCs w:val="28"/>
        </w:rPr>
        <w:t xml:space="preserve">31» (https://gazeta-trud.ru/) в порядке, предусмотренном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hyperlink r:id="rId5" w:history="1">
        <w:r w:rsidRPr="000E78B3">
          <w:rPr>
            <w:rStyle w:val="af"/>
            <w:sz w:val="28"/>
            <w:szCs w:val="28"/>
            <w:lang w:eastAsia="ar-SA"/>
          </w:rPr>
          <w:t>https://ut</w:t>
        </w:r>
        <w:r w:rsidRPr="000E78B3">
          <w:rPr>
            <w:rStyle w:val="af"/>
            <w:sz w:val="28"/>
            <w:szCs w:val="28"/>
            <w:lang w:eastAsia="ar-SA"/>
          </w:rPr>
          <w:t>y</w:t>
        </w:r>
        <w:r w:rsidRPr="000E78B3">
          <w:rPr>
            <w:rStyle w:val="af"/>
            <w:sz w:val="28"/>
            <w:szCs w:val="28"/>
            <w:lang w:eastAsia="ar-SA"/>
          </w:rPr>
          <w:t>ans</w:t>
        </w:r>
        <w:r w:rsidRPr="000E78B3">
          <w:rPr>
            <w:rStyle w:val="af"/>
            <w:sz w:val="28"/>
            <w:szCs w:val="28"/>
            <w:lang w:eastAsia="ar-SA"/>
          </w:rPr>
          <w:t>k</w:t>
        </w:r>
        <w:r w:rsidRPr="000E78B3">
          <w:rPr>
            <w:rStyle w:val="af"/>
            <w:sz w:val="28"/>
            <w:szCs w:val="28"/>
            <w:lang w:eastAsia="ar-SA"/>
          </w:rPr>
          <w:t>oe-r31.gosweb.gosuslugi.ru</w:t>
        </w:r>
        <w:r w:rsidRPr="000E78B3">
          <w:rPr>
            <w:rStyle w:val="af"/>
            <w:sz w:val="28"/>
            <w:szCs w:val="28"/>
          </w:rPr>
          <w:t>).</w:t>
        </w:r>
      </w:hyperlink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Ввести в действие настоящее решение со дня его принятия.</w:t>
      </w:r>
    </w:p>
    <w:p w:rsidR="007B42A4" w:rsidRDefault="00BB3FD5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Контроль за исполнением настоящего решения оставляю за собой.</w:t>
      </w: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BB3FD5" w:rsidRDefault="00BB3FD5">
      <w:pPr>
        <w:ind w:firstLine="709"/>
        <w:jc w:val="both"/>
        <w:rPr>
          <w:sz w:val="28"/>
          <w:szCs w:val="28"/>
        </w:rPr>
      </w:pP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7B42A4" w:rsidRPr="00BB3FD5" w:rsidRDefault="00BB3FD5">
      <w:pPr>
        <w:pStyle w:val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C651F">
        <w:rPr>
          <w:rFonts w:ascii="Times New Roman" w:hAnsi="Times New Roman"/>
          <w:b/>
          <w:sz w:val="28"/>
        </w:rPr>
        <w:t>Утянского</w:t>
      </w:r>
      <w:r>
        <w:rPr>
          <w:rFonts w:ascii="Times New Roman" w:hAnsi="Times New Roman"/>
          <w:b/>
          <w:sz w:val="28"/>
        </w:rPr>
        <w:t xml:space="preserve"> сельского поселения                            В.Д.Жидких</w:t>
      </w: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1"/>
        <w:gridCol w:w="4768"/>
      </w:tblGrid>
      <w:tr w:rsidR="007B42A4" w:rsidTr="00BB3FD5">
        <w:tc>
          <w:tcPr>
            <w:tcW w:w="4871" w:type="dxa"/>
          </w:tcPr>
          <w:p w:rsidR="007B42A4" w:rsidRDefault="007B42A4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768" w:type="dxa"/>
          </w:tcPr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УТВЕРЖДЕН: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решением земского собрания </w:t>
            </w:r>
            <w:r w:rsidR="008C651F">
              <w:rPr>
                <w:b/>
                <w:bCs/>
                <w:sz w:val="28"/>
                <w:szCs w:val="28"/>
              </w:rPr>
              <w:t>Утянского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от 29 октября 2024 года № 6</w:t>
            </w:r>
          </w:p>
        </w:tc>
      </w:tr>
    </w:tbl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7B42A4" w:rsidRDefault="00BB3FD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</w:t>
      </w:r>
      <w:proofErr w:type="gramStart"/>
      <w:r>
        <w:rPr>
          <w:b/>
          <w:bCs/>
          <w:sz w:val="28"/>
          <w:szCs w:val="28"/>
        </w:rPr>
        <w:t>район»  Белгородской</w:t>
      </w:r>
      <w:proofErr w:type="gramEnd"/>
      <w:r>
        <w:rPr>
          <w:b/>
          <w:bCs/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:rsidR="007B42A4" w:rsidRDefault="007B42A4">
      <w:pPr>
        <w:ind w:firstLine="720"/>
        <w:jc w:val="center"/>
        <w:rPr>
          <w:b/>
          <w:bCs/>
          <w:sz w:val="28"/>
          <w:szCs w:val="28"/>
        </w:rPr>
      </w:pP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утвержден в соответствии с Федеральным законом от 06 октября 2003 года №</w:t>
      </w:r>
      <w:hyperlink r:id="rId6" w:tgtFrame="https://pravo-search.minjust.ru/bigs/showDocument.html?id=96E20C02-1B12-465A-B64C-24AA92270007">
        <w:r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области, решением земского собрания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01 февраля 2018 года № 5 «О Порядке организации и проведения публичных слушаний на территории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и направлен на реализацию права жителей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предложений и (или)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 о преобразовании.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</w:t>
      </w:r>
      <w:r>
        <w:rPr>
          <w:sz w:val="28"/>
          <w:szCs w:val="28"/>
        </w:rPr>
        <w:lastRenderedPageBreak/>
        <w:t>данному вопросу о преобразовании регулируются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номер;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7B42A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42A4"/>
    <w:rsid w:val="000E78B3"/>
    <w:rsid w:val="002F1E85"/>
    <w:rsid w:val="00503FFE"/>
    <w:rsid w:val="007B42A4"/>
    <w:rsid w:val="008C651F"/>
    <w:rsid w:val="00BB3FD5"/>
    <w:rsid w:val="00BD5936"/>
    <w:rsid w:val="00D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DC41-7A4D-4AFF-A89B-30C1CCE5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1">
    <w:name w:val="Цитата 2 Знак"/>
    <w:basedOn w:val="a0"/>
    <w:link w:val="22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a7">
    <w:name w:val="Текст сноски Знак"/>
    <w:basedOn w:val="a0"/>
    <w:link w:val="a8"/>
    <w:uiPriority w:val="99"/>
    <w:qFormat/>
    <w:locked/>
    <w:rsid w:val="00653102"/>
    <w:rPr>
      <w:rFonts w:cs="Times New Roman"/>
      <w:sz w:val="18"/>
    </w:rPr>
  </w:style>
  <w:style w:type="character" w:customStyle="1" w:styleId="a9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qFormat/>
    <w:locked/>
    <w:rsid w:val="00653102"/>
    <w:rPr>
      <w:rFonts w:cs="Times New Roman"/>
      <w:sz w:val="20"/>
    </w:rPr>
  </w:style>
  <w:style w:type="character" w:customStyle="1" w:styleId="ad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styleId="ae">
    <w:name w:val="endnote referenc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qFormat/>
    <w:locked/>
    <w:rsid w:val="00653102"/>
    <w:rPr>
      <w:rFonts w:cs="Times New Roman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f6">
    <w:name w:val="Подзаголовок Знак"/>
    <w:basedOn w:val="a0"/>
    <w:link w:val="af7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f8">
    <w:name w:val="Основной текст Знак"/>
    <w:basedOn w:val="a0"/>
    <w:link w:val="af9"/>
    <w:uiPriority w:val="99"/>
    <w:semiHidden/>
    <w:qFormat/>
    <w:locked/>
    <w:rsid w:val="00653102"/>
    <w:rPr>
      <w:rFonts w:cs="Times New Roman"/>
    </w:rPr>
  </w:style>
  <w:style w:type="character" w:customStyle="1" w:styleId="91">
    <w:name w:val="Основной текст (9)_"/>
    <w:basedOn w:val="a0"/>
    <w:link w:val="92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3">
    <w:name w:val="Основной текст (9) + Курсив"/>
    <w:basedOn w:val="91"/>
    <w:uiPriority w:val="99"/>
    <w:qFormat/>
    <w:rsid w:val="00653102"/>
    <w:rPr>
      <w:rFonts w:ascii="Times New Roman" w:hAnsi="Times New Roman" w:cs="Times New Roman"/>
      <w:b/>
      <w:bCs/>
      <w:i/>
      <w:iCs/>
      <w:color w:val="000000"/>
      <w:spacing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customStyle="1" w:styleId="afa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link w:val="af8"/>
    <w:uiPriority w:val="99"/>
    <w:semiHidden/>
    <w:rsid w:val="00653102"/>
    <w:pPr>
      <w:spacing w:after="120"/>
    </w:pPr>
  </w:style>
  <w:style w:type="paragraph" w:styleId="afb">
    <w:name w:val="List"/>
    <w:basedOn w:val="af9"/>
    <w:rPr>
      <w:rFonts w:ascii="PT Astra Serif" w:hAnsi="PT Astra Serif" w:cs="Noto Sans Devanagari"/>
    </w:rPr>
  </w:style>
  <w:style w:type="paragraph" w:styleId="afc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styleId="afd">
    <w:name w:val="index heading"/>
    <w:basedOn w:val="afa"/>
  </w:style>
  <w:style w:type="paragraph" w:styleId="a4">
    <w:name w:val="Title"/>
    <w:basedOn w:val="a"/>
    <w:next w:val="a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next w:val="a"/>
    <w:link w:val="21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8">
    <w:name w:val="footnote text"/>
    <w:basedOn w:val="a"/>
    <w:link w:val="a7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styleId="ac">
    <w:name w:val="endnote text"/>
    <w:basedOn w:val="a"/>
    <w:link w:val="ab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styleId="11">
    <w:name w:val="toc 1"/>
    <w:basedOn w:val="a"/>
    <w:next w:val="a"/>
    <w:uiPriority w:val="99"/>
    <w:rsid w:val="00653102"/>
    <w:pPr>
      <w:spacing w:after="57"/>
    </w:pPr>
  </w:style>
  <w:style w:type="paragraph" w:styleId="25">
    <w:name w:val="toc 2"/>
    <w:basedOn w:val="a"/>
    <w:next w:val="a"/>
    <w:uiPriority w:val="99"/>
    <w:rsid w:val="0065310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5310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5310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5310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5310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5310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53102"/>
    <w:pPr>
      <w:spacing w:after="57"/>
      <w:ind w:left="1984"/>
    </w:pPr>
  </w:style>
  <w:style w:type="paragraph" w:styleId="94">
    <w:name w:val="toc 9"/>
    <w:basedOn w:val="a"/>
    <w:next w:val="a"/>
    <w:uiPriority w:val="99"/>
    <w:rsid w:val="00653102"/>
    <w:pPr>
      <w:spacing w:after="57"/>
      <w:ind w:left="2268"/>
    </w:pPr>
  </w:style>
  <w:style w:type="paragraph" w:styleId="afe">
    <w:name w:val="TOC Heading"/>
    <w:basedOn w:val="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f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f1">
    <w:name w:val="Balloon Text"/>
    <w:basedOn w:val="a"/>
    <w:link w:val="af0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f1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65310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rsid w:val="00653102"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f9"/>
    <w:link w:val="af6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f2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2">
    <w:name w:val="Основной текст (9)"/>
    <w:basedOn w:val="a"/>
    <w:link w:val="91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2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f3">
    <w:name w:val="Table Grid"/>
    <w:basedOn w:val="a1"/>
    <w:uiPriority w:val="99"/>
    <w:rsid w:val="006531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locked/>
    <w:rsid w:val="000E7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utyanskoe-r31.gosweb.gosuslugi.ru)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User</cp:lastModifiedBy>
  <cp:revision>51</cp:revision>
  <dcterms:created xsi:type="dcterms:W3CDTF">2022-03-18T09:01:00Z</dcterms:created>
  <dcterms:modified xsi:type="dcterms:W3CDTF">2024-11-14T08:04:00Z</dcterms:modified>
  <dc:language>ru-RU</dc:language>
</cp:coreProperties>
</file>