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B7" w:rsidRDefault="004664B7" w:rsidP="009D2C4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D2C4E" w:rsidRDefault="009D2C4E" w:rsidP="009D2C4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9D2C4E" w:rsidRDefault="009D2C4E" w:rsidP="009D2C4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D2C4E" w:rsidRDefault="009D2C4E" w:rsidP="009D2C4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9D2C4E" w:rsidRDefault="009D2C4E" w:rsidP="009D2C4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УТЯНСКОГО СЕЛЬСКОГО ПОСЕЛЕНИЯ </w:t>
      </w:r>
    </w:p>
    <w:p w:rsidR="009D2C4E" w:rsidRDefault="009D2C4E" w:rsidP="009D2C4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9D2C4E" w:rsidRDefault="009D2C4E" w:rsidP="009D2C4E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9D2C4E" w:rsidRDefault="009D2C4E" w:rsidP="009D2C4E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РАСПОРЯЖЕНИЕ</w:t>
      </w:r>
    </w:p>
    <w:p w:rsidR="009D2C4E" w:rsidRDefault="009D2C4E" w:rsidP="009D2C4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 w:rsidR="009D2C4E" w:rsidRPr="003B288A" w:rsidRDefault="009D2C4E" w:rsidP="009D2C4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Уточка</w:t>
      </w:r>
    </w:p>
    <w:p w:rsidR="009D2C4E" w:rsidRPr="00A26011" w:rsidRDefault="006252AC" w:rsidP="009D2C4E">
      <w:pPr>
        <w:pStyle w:val="1"/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  <w:u w:val="single"/>
        </w:rPr>
        <w:t>«</w:t>
      </w:r>
      <w:proofErr w:type="gramStart"/>
      <w:r w:rsidR="00B50086">
        <w:rPr>
          <w:rFonts w:ascii="Arial Narrow" w:hAnsi="Arial Narrow" w:cs="Arial Narrow"/>
          <w:sz w:val="26"/>
          <w:szCs w:val="26"/>
          <w:u w:val="single"/>
        </w:rPr>
        <w:t>17</w:t>
      </w:r>
      <w:r w:rsidR="009D2C4E">
        <w:rPr>
          <w:rFonts w:ascii="Arial Narrow" w:hAnsi="Arial Narrow" w:cs="Arial Narrow"/>
          <w:sz w:val="26"/>
          <w:szCs w:val="26"/>
        </w:rPr>
        <w:t xml:space="preserve"> </w:t>
      </w:r>
      <w:r w:rsidR="009D2C4E" w:rsidRPr="00A26011">
        <w:rPr>
          <w:rFonts w:ascii="Arial Narrow" w:hAnsi="Arial Narrow" w:cs="Arial Narrow"/>
          <w:sz w:val="26"/>
          <w:szCs w:val="26"/>
          <w:u w:val="single"/>
        </w:rPr>
        <w:t>»</w:t>
      </w:r>
      <w:proofErr w:type="gramEnd"/>
      <w:r w:rsidR="009D2C4E" w:rsidRPr="00A26011">
        <w:rPr>
          <w:rFonts w:ascii="Arial Narrow" w:hAnsi="Arial Narrow" w:cs="Arial Narrow"/>
          <w:sz w:val="26"/>
          <w:szCs w:val="26"/>
          <w:u w:val="single"/>
        </w:rPr>
        <w:t xml:space="preserve"> </w:t>
      </w:r>
      <w:r w:rsidR="009D2C4E">
        <w:rPr>
          <w:rFonts w:ascii="Arial Narrow" w:hAnsi="Arial Narrow" w:cs="Arial Narrow"/>
          <w:sz w:val="26"/>
          <w:szCs w:val="26"/>
          <w:u w:val="single"/>
        </w:rPr>
        <w:t>марта</w:t>
      </w:r>
      <w:r w:rsidR="009D2C4E">
        <w:rPr>
          <w:rFonts w:ascii="Arial Narrow" w:hAnsi="Arial Narrow" w:cs="Arial Narrow"/>
          <w:sz w:val="26"/>
          <w:szCs w:val="26"/>
        </w:rPr>
        <w:t xml:space="preserve"> 20 </w:t>
      </w:r>
      <w:r w:rsidR="00B50086">
        <w:rPr>
          <w:rFonts w:ascii="Arial Narrow" w:hAnsi="Arial Narrow" w:cs="Arial Narrow"/>
          <w:sz w:val="26"/>
          <w:szCs w:val="26"/>
          <w:u w:val="single"/>
        </w:rPr>
        <w:t xml:space="preserve"> 22</w:t>
      </w:r>
      <w:r w:rsidR="009D2C4E" w:rsidRPr="00A26011">
        <w:rPr>
          <w:rFonts w:ascii="Arial Narrow" w:hAnsi="Arial Narrow" w:cs="Arial Narrow"/>
          <w:sz w:val="26"/>
          <w:szCs w:val="26"/>
          <w:u w:val="single"/>
        </w:rPr>
        <w:t xml:space="preserve">  </w:t>
      </w:r>
      <w:r w:rsidR="009D2C4E">
        <w:rPr>
          <w:rFonts w:ascii="Arial Narrow" w:hAnsi="Arial Narrow" w:cs="Arial Narrow"/>
          <w:sz w:val="26"/>
          <w:szCs w:val="26"/>
        </w:rPr>
        <w:t>года</w:t>
      </w:r>
      <w:r w:rsidR="009D2C4E">
        <w:rPr>
          <w:rFonts w:ascii="Arial Narrow" w:hAnsi="Arial Narrow" w:cs="Arial Narrow"/>
          <w:sz w:val="26"/>
          <w:szCs w:val="26"/>
        </w:rPr>
        <w:tab/>
      </w:r>
      <w:r w:rsidR="009D2C4E">
        <w:rPr>
          <w:rFonts w:ascii="Arial Narrow" w:hAnsi="Arial Narrow" w:cs="Arial Narrow"/>
          <w:sz w:val="26"/>
          <w:szCs w:val="26"/>
        </w:rPr>
        <w:tab/>
      </w:r>
      <w:r w:rsidR="009D2C4E">
        <w:rPr>
          <w:rFonts w:ascii="Arial Narrow" w:hAnsi="Arial Narrow" w:cs="Arial Narrow"/>
          <w:sz w:val="26"/>
          <w:szCs w:val="26"/>
        </w:rPr>
        <w:tab/>
      </w:r>
      <w:r w:rsidR="009D2C4E">
        <w:rPr>
          <w:rFonts w:ascii="Arial Narrow" w:hAnsi="Arial Narrow" w:cs="Arial Narrow"/>
          <w:sz w:val="26"/>
          <w:szCs w:val="26"/>
        </w:rPr>
        <w:tab/>
      </w:r>
      <w:r w:rsidR="009D2C4E">
        <w:rPr>
          <w:rFonts w:ascii="Arial Narrow" w:hAnsi="Arial Narrow" w:cs="Arial Narrow"/>
          <w:sz w:val="26"/>
          <w:szCs w:val="26"/>
        </w:rPr>
        <w:tab/>
      </w:r>
      <w:r w:rsidR="009D2C4E">
        <w:rPr>
          <w:rFonts w:ascii="Arial Narrow" w:hAnsi="Arial Narrow" w:cs="Arial Narrow"/>
          <w:sz w:val="26"/>
          <w:szCs w:val="26"/>
        </w:rPr>
        <w:tab/>
      </w:r>
      <w:r w:rsidR="009D2C4E">
        <w:rPr>
          <w:rFonts w:ascii="Arial Narrow" w:hAnsi="Arial Narrow" w:cs="Arial Narrow"/>
          <w:sz w:val="26"/>
          <w:szCs w:val="26"/>
        </w:rPr>
        <w:tab/>
      </w:r>
      <w:r w:rsidR="009D2C4E">
        <w:rPr>
          <w:rFonts w:ascii="Arial Narrow" w:hAnsi="Arial Narrow" w:cs="Arial Narrow"/>
          <w:sz w:val="26"/>
          <w:szCs w:val="26"/>
        </w:rPr>
        <w:tab/>
      </w:r>
      <w:r w:rsidR="009D2C4E">
        <w:rPr>
          <w:rFonts w:ascii="Arial Narrow" w:hAnsi="Arial Narrow" w:cs="Arial Narrow"/>
          <w:sz w:val="26"/>
          <w:szCs w:val="26"/>
        </w:rPr>
        <w:tab/>
        <w:t xml:space="preserve">   №</w:t>
      </w:r>
      <w:r w:rsidR="00B50086">
        <w:rPr>
          <w:rFonts w:ascii="Arial Narrow" w:hAnsi="Arial Narrow" w:cs="Arial Narrow"/>
          <w:sz w:val="26"/>
          <w:szCs w:val="26"/>
        </w:rPr>
        <w:t xml:space="preserve"> 32</w:t>
      </w:r>
      <w:r w:rsidR="009D2C4E">
        <w:rPr>
          <w:rFonts w:ascii="Arial Narrow" w:hAnsi="Arial Narrow" w:cs="Arial Narrow"/>
          <w:sz w:val="26"/>
          <w:szCs w:val="26"/>
          <w:u w:val="single"/>
        </w:rPr>
        <w:t xml:space="preserve"> </w:t>
      </w:r>
    </w:p>
    <w:p w:rsidR="009056A3" w:rsidRDefault="009056A3" w:rsidP="009056A3">
      <w:pPr>
        <w:pStyle w:val="a5"/>
        <w:shd w:val="clear" w:color="auto" w:fill="auto"/>
        <w:tabs>
          <w:tab w:val="left" w:pos="1442"/>
          <w:tab w:val="left" w:pos="2570"/>
          <w:tab w:val="right" w:pos="5172"/>
        </w:tabs>
        <w:spacing w:before="0" w:after="0" w:line="270" w:lineRule="exact"/>
        <w:ind w:left="60"/>
        <w:jc w:val="left"/>
        <w:rPr>
          <w:b/>
          <w:sz w:val="28"/>
          <w:szCs w:val="28"/>
        </w:rPr>
      </w:pPr>
    </w:p>
    <w:p w:rsidR="009056A3" w:rsidRDefault="009056A3" w:rsidP="009056A3">
      <w:pPr>
        <w:pStyle w:val="a5"/>
        <w:shd w:val="clear" w:color="auto" w:fill="auto"/>
        <w:tabs>
          <w:tab w:val="left" w:pos="1442"/>
          <w:tab w:val="left" w:pos="2570"/>
          <w:tab w:val="right" w:pos="5172"/>
        </w:tabs>
        <w:spacing w:before="0" w:after="0" w:line="270" w:lineRule="exact"/>
        <w:ind w:left="60"/>
        <w:jc w:val="left"/>
        <w:rPr>
          <w:b/>
          <w:sz w:val="28"/>
          <w:szCs w:val="28"/>
        </w:rPr>
      </w:pPr>
    </w:p>
    <w:p w:rsidR="009056A3" w:rsidRDefault="009056A3" w:rsidP="009056A3">
      <w:pPr>
        <w:pStyle w:val="a5"/>
        <w:shd w:val="clear" w:color="auto" w:fill="auto"/>
        <w:tabs>
          <w:tab w:val="left" w:pos="1442"/>
          <w:tab w:val="left" w:pos="2570"/>
          <w:tab w:val="right" w:pos="5172"/>
        </w:tabs>
        <w:spacing w:before="0" w:after="0" w:line="270" w:lineRule="exact"/>
        <w:ind w:left="60"/>
        <w:jc w:val="left"/>
        <w:rPr>
          <w:b/>
          <w:sz w:val="28"/>
          <w:szCs w:val="28"/>
        </w:rPr>
      </w:pPr>
    </w:p>
    <w:p w:rsidR="00B50086" w:rsidRDefault="007C3598" w:rsidP="00B50086">
      <w:pPr>
        <w:pStyle w:val="20bullet1gifbullet3gif"/>
        <w:tabs>
          <w:tab w:val="left" w:pos="4962"/>
        </w:tabs>
        <w:spacing w:before="120" w:beforeAutospacing="0" w:after="480" w:afterAutospacing="0"/>
        <w:ind w:right="4110"/>
        <w:contextualSpacing/>
        <w:rPr>
          <w:b/>
          <w:bCs/>
          <w:sz w:val="28"/>
          <w:szCs w:val="28"/>
        </w:rPr>
      </w:pPr>
      <w:r w:rsidRPr="007C3598">
        <w:rPr>
          <w:b/>
          <w:bCs/>
          <w:sz w:val="28"/>
          <w:szCs w:val="28"/>
        </w:rPr>
        <w:t xml:space="preserve">О проведении на территории </w:t>
      </w:r>
    </w:p>
    <w:p w:rsidR="00B50086" w:rsidRDefault="007C3598" w:rsidP="00B50086">
      <w:pPr>
        <w:pStyle w:val="20bullet1gifbullet3gif"/>
        <w:tabs>
          <w:tab w:val="left" w:pos="4962"/>
        </w:tabs>
        <w:spacing w:before="120" w:beforeAutospacing="0" w:after="480" w:afterAutospacing="0"/>
        <w:ind w:right="4110"/>
        <w:contextualSpacing/>
        <w:rPr>
          <w:b/>
          <w:bCs/>
          <w:sz w:val="28"/>
          <w:szCs w:val="28"/>
        </w:rPr>
      </w:pPr>
      <w:r w:rsidRPr="007C3598">
        <w:rPr>
          <w:b/>
          <w:bCs/>
          <w:sz w:val="28"/>
          <w:szCs w:val="28"/>
        </w:rPr>
        <w:t xml:space="preserve">Утянского сельского поселения </w:t>
      </w:r>
    </w:p>
    <w:p w:rsidR="009056A3" w:rsidRPr="00B50086" w:rsidRDefault="007C3598" w:rsidP="00B50086">
      <w:pPr>
        <w:pStyle w:val="20bullet1gifbullet3gif"/>
        <w:tabs>
          <w:tab w:val="left" w:pos="4962"/>
        </w:tabs>
        <w:spacing w:before="120" w:beforeAutospacing="0" w:after="480" w:afterAutospacing="0"/>
        <w:ind w:right="4110"/>
        <w:contextualSpacing/>
        <w:rPr>
          <w:b/>
          <w:bCs/>
          <w:sz w:val="28"/>
          <w:szCs w:val="28"/>
        </w:rPr>
      </w:pPr>
      <w:r w:rsidRPr="007C3598">
        <w:rPr>
          <w:b/>
          <w:bCs/>
          <w:sz w:val="28"/>
          <w:szCs w:val="28"/>
        </w:rPr>
        <w:t>Дней</w:t>
      </w:r>
      <w:r w:rsidR="00B50086">
        <w:rPr>
          <w:b/>
          <w:bCs/>
          <w:sz w:val="28"/>
          <w:szCs w:val="28"/>
        </w:rPr>
        <w:t xml:space="preserve"> защиты</w:t>
      </w:r>
      <w:r w:rsidRPr="007C3598">
        <w:rPr>
          <w:b/>
          <w:bCs/>
          <w:sz w:val="28"/>
          <w:szCs w:val="28"/>
        </w:rPr>
        <w:t xml:space="preserve"> о</w:t>
      </w:r>
      <w:r w:rsidR="00B50086">
        <w:rPr>
          <w:b/>
          <w:bCs/>
          <w:sz w:val="28"/>
          <w:szCs w:val="28"/>
        </w:rPr>
        <w:t>т экологической опасности в 2022</w:t>
      </w:r>
      <w:r w:rsidRPr="007C3598">
        <w:rPr>
          <w:b/>
          <w:bCs/>
          <w:sz w:val="28"/>
          <w:szCs w:val="28"/>
        </w:rPr>
        <w:t xml:space="preserve"> году</w:t>
      </w:r>
    </w:p>
    <w:p w:rsidR="009056A3" w:rsidRPr="00A1015B" w:rsidRDefault="009056A3" w:rsidP="006C3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3598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</w:t>
      </w:r>
      <w:r w:rsidR="00B50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законов от 11 июня 1996 года № 686 « О проведении Дней защиты от экологической опасности», от 30 марта 1999 года №52-ФЗ 2 санитарно-эпидемиологическом благополучии населения», от 10 января 2002 года №7-ФЗ «Об охране окружающей среды», постановления Правительства Российской Федерации, распоряжения Правительства Белгородской области от 09 марта 2022 года № 411-рп «О проведении в Белгородской области Дней защиты от экологической опасности в 2022 году», распоряжения администрации Красногвардейского района</w:t>
      </w:r>
      <w:r w:rsidR="006B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Белгородской области от 14 марта 2022 года № 226 «О проведении на территории Красногвардейского района Дней защиты от экологической опасности в 2022 году», </w:t>
      </w:r>
      <w:r w:rsidR="007C35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о</w:t>
      </w:r>
      <w:r w:rsidR="007C359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здоровления</w:t>
      </w:r>
      <w:r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санитарно-э</w:t>
      </w:r>
      <w:r w:rsidR="007C3598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кологической обстановки на территории поселения, повышения комфортности и качества жизни населения, активизации деятельности коллективов организаций, учреждений, населения в сохранении окружающей среды и природных ресурсов, улучшения благоустройства населенных пунктов:</w:t>
      </w:r>
    </w:p>
    <w:p w:rsidR="009D2C4E" w:rsidRDefault="009056A3" w:rsidP="006C3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Провести на территории </w:t>
      </w:r>
      <w:r w:rsidR="009D2C4E">
        <w:rPr>
          <w:rFonts w:ascii="Times New Roman" w:eastAsia="Times New Roman" w:hAnsi="Times New Roman" w:cs="Times New Roman"/>
          <w:color w:val="000000"/>
          <w:sz w:val="28"/>
          <w:szCs w:val="28"/>
        </w:rPr>
        <w:t>Утянского</w:t>
      </w:r>
      <w:r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C3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700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 01 апреля по 30 апреля 2021 года Дни</w:t>
      </w:r>
      <w:r w:rsidR="006B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защиты от</w:t>
      </w:r>
      <w:r w:rsidR="00017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опасности</w:t>
      </w:r>
      <w:r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00F" w:rsidRPr="00CB55D9" w:rsidRDefault="0001700F" w:rsidP="006C3CFB">
      <w:pPr>
        <w:pStyle w:val="20bullet1gifbullet1gif"/>
        <w:tabs>
          <w:tab w:val="left" w:pos="4962"/>
        </w:tabs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 w:rsidRPr="00CB55D9">
        <w:rPr>
          <w:sz w:val="28"/>
          <w:szCs w:val="28"/>
        </w:rPr>
        <w:t xml:space="preserve">          </w:t>
      </w:r>
      <w:r w:rsidR="00CB55D9" w:rsidRPr="00CB55D9">
        <w:rPr>
          <w:sz w:val="28"/>
          <w:szCs w:val="28"/>
        </w:rPr>
        <w:t>2. Провести 09 апреля 2022</w:t>
      </w:r>
      <w:r w:rsidRPr="00CB55D9">
        <w:rPr>
          <w:sz w:val="28"/>
          <w:szCs w:val="28"/>
        </w:rPr>
        <w:t xml:space="preserve"> года </w:t>
      </w:r>
      <w:r w:rsidR="00CB55D9" w:rsidRPr="00CB55D9">
        <w:rPr>
          <w:sz w:val="28"/>
          <w:szCs w:val="28"/>
        </w:rPr>
        <w:t>обще сельский</w:t>
      </w:r>
      <w:r w:rsidRPr="00CB55D9">
        <w:rPr>
          <w:sz w:val="28"/>
          <w:szCs w:val="28"/>
        </w:rPr>
        <w:t xml:space="preserve"> экологич</w:t>
      </w:r>
      <w:r w:rsidR="00CB55D9" w:rsidRPr="00CB55D9">
        <w:rPr>
          <w:sz w:val="28"/>
          <w:szCs w:val="28"/>
        </w:rPr>
        <w:t>еский</w:t>
      </w:r>
      <w:r w:rsidR="006252AC" w:rsidRPr="00CB55D9">
        <w:rPr>
          <w:sz w:val="28"/>
          <w:szCs w:val="28"/>
        </w:rPr>
        <w:t xml:space="preserve"> субботник на территории </w:t>
      </w:r>
      <w:r w:rsidRPr="00CB55D9">
        <w:rPr>
          <w:sz w:val="28"/>
          <w:szCs w:val="28"/>
        </w:rPr>
        <w:t>Утянского сельского поселения.</w:t>
      </w:r>
    </w:p>
    <w:p w:rsidR="006C3CFB" w:rsidRPr="00CB55D9" w:rsidRDefault="00CB55D9" w:rsidP="006C3CFB">
      <w:pPr>
        <w:pStyle w:val="20bullet1gifbullet1gif"/>
        <w:tabs>
          <w:tab w:val="left" w:pos="4962"/>
        </w:tabs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 w:rsidRPr="00CB55D9">
        <w:rPr>
          <w:sz w:val="28"/>
          <w:szCs w:val="28"/>
        </w:rPr>
        <w:t xml:space="preserve">         3. Провести 16</w:t>
      </w:r>
      <w:r w:rsidR="0001700F" w:rsidRPr="00CB55D9">
        <w:rPr>
          <w:sz w:val="28"/>
          <w:szCs w:val="28"/>
        </w:rPr>
        <w:t xml:space="preserve"> апреля 2021 года районный экологический субботник по благоустройству и озеленению населенных пунктов.</w:t>
      </w:r>
    </w:p>
    <w:p w:rsidR="009056A3" w:rsidRPr="00CB55D9" w:rsidRDefault="006C3CFB" w:rsidP="006C3CFB">
      <w:pPr>
        <w:pStyle w:val="20bullet1gifbullet1gif"/>
        <w:tabs>
          <w:tab w:val="left" w:pos="4962"/>
        </w:tabs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 w:rsidRPr="00CB55D9">
        <w:rPr>
          <w:sz w:val="28"/>
          <w:szCs w:val="28"/>
        </w:rPr>
        <w:t xml:space="preserve">         4</w:t>
      </w:r>
      <w:r w:rsidR="009056A3" w:rsidRPr="00CB55D9">
        <w:rPr>
          <w:sz w:val="28"/>
          <w:szCs w:val="28"/>
        </w:rPr>
        <w:t xml:space="preserve">. Утвердить прилагаемый перечень территорий общего пользования, закрепленные за предприятиями, учреждениями, организациями, предпринимателями </w:t>
      </w:r>
      <w:r w:rsidR="009D2C4E" w:rsidRPr="00CB55D9">
        <w:rPr>
          <w:sz w:val="28"/>
          <w:szCs w:val="28"/>
        </w:rPr>
        <w:t>Утянского</w:t>
      </w:r>
      <w:r w:rsidR="009056A3" w:rsidRPr="00CB55D9">
        <w:rPr>
          <w:sz w:val="28"/>
          <w:szCs w:val="28"/>
        </w:rPr>
        <w:t xml:space="preserve"> сельского поселения (приложение № 1).</w:t>
      </w:r>
    </w:p>
    <w:p w:rsidR="006252AC" w:rsidRPr="00CB55D9" w:rsidRDefault="006252AC" w:rsidP="006C3CFB">
      <w:pPr>
        <w:pStyle w:val="20bullet1gifbullet1gif"/>
        <w:tabs>
          <w:tab w:val="left" w:pos="4962"/>
        </w:tabs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 w:rsidRPr="00CB55D9">
        <w:rPr>
          <w:sz w:val="28"/>
          <w:szCs w:val="28"/>
        </w:rPr>
        <w:t xml:space="preserve">         5. Утвердить план мероприятий по наведению санитарно-экологического порядка в лесных насаждениях, рекреационных зонах, водоохранных зонах рек и водоемов на территориях населенных пунктов, предприятий, учреждений, организаций (приложение №2).</w:t>
      </w:r>
    </w:p>
    <w:p w:rsidR="009D2C4E" w:rsidRDefault="0001700F" w:rsidP="006C3C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6252A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056A3"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Руководителям предприятий, учреждений, организаций </w:t>
      </w:r>
      <w:r w:rsidR="009D2C4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форм собственност</w:t>
      </w:r>
      <w:r w:rsidR="009056A3" w:rsidRPr="00A1015B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6" w:tooltip="Ведомство" w:history="1">
        <w:r w:rsidR="009056A3" w:rsidRPr="005C5FEE">
          <w:rPr>
            <w:rFonts w:ascii="Times New Roman" w:eastAsia="Times New Roman" w:hAnsi="Times New Roman" w:cs="Times New Roman"/>
            <w:sz w:val="28"/>
            <w:szCs w:val="28"/>
          </w:rPr>
          <w:t>ведомственной</w:t>
        </w:r>
      </w:hyperlink>
      <w:r w:rsidR="009056A3" w:rsidRPr="00A1015B">
        <w:rPr>
          <w:rFonts w:ascii="Times New Roman" w:eastAsia="Times New Roman" w:hAnsi="Times New Roman" w:cs="Times New Roman"/>
          <w:sz w:val="28"/>
          <w:szCs w:val="28"/>
        </w:rPr>
        <w:t> принадлежности, </w:t>
      </w:r>
      <w:hyperlink r:id="rId7" w:tooltip="Владелец" w:history="1">
        <w:r w:rsidR="009056A3" w:rsidRPr="005C5FEE">
          <w:rPr>
            <w:rFonts w:ascii="Times New Roman" w:eastAsia="Times New Roman" w:hAnsi="Times New Roman" w:cs="Times New Roman"/>
            <w:sz w:val="28"/>
            <w:szCs w:val="28"/>
          </w:rPr>
          <w:t>владельцам</w:t>
        </w:r>
      </w:hyperlink>
      <w:r w:rsidR="009056A3"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частных домовладений, предпринимателям:</w:t>
      </w:r>
    </w:p>
    <w:p w:rsidR="009D2C4E" w:rsidRDefault="009D2C4E" w:rsidP="006C3C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B5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52A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56A3"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>1. Выполнить работы по благоустройству и санитарному содержанию собственных и прилегающих территорий, а также закрепленных территорий общего пользования.</w:t>
      </w:r>
    </w:p>
    <w:p w:rsidR="009D2C4E" w:rsidRDefault="006252AC" w:rsidP="006C3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6</w:t>
      </w:r>
      <w:r w:rsidR="0001700F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9056A3" w:rsidRPr="005C5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056A3" w:rsidRPr="005C5FEE">
        <w:rPr>
          <w:rFonts w:ascii="Times New Roman" w:hAnsi="Times New Roman" w:cs="Times New Roman"/>
          <w:sz w:val="28"/>
          <w:szCs w:val="28"/>
        </w:rPr>
        <w:t>Предприятиям, учреждениям, организациям принимать активное участие в поддержании надлежащего санитарно-эколо</w:t>
      </w:r>
      <w:r w:rsidR="009D2C4E">
        <w:rPr>
          <w:rFonts w:ascii="Times New Roman" w:hAnsi="Times New Roman" w:cs="Times New Roman"/>
          <w:sz w:val="28"/>
          <w:szCs w:val="28"/>
        </w:rPr>
        <w:t>гического состояния лесополос (</w:t>
      </w:r>
      <w:r w:rsidR="009056A3" w:rsidRPr="005C5FEE">
        <w:rPr>
          <w:rFonts w:ascii="Times New Roman" w:hAnsi="Times New Roman" w:cs="Times New Roman"/>
          <w:sz w:val="28"/>
          <w:szCs w:val="28"/>
        </w:rPr>
        <w:t>покос травы, очистка от сухой поросли)</w:t>
      </w:r>
      <w:r w:rsidR="009056A3">
        <w:rPr>
          <w:rFonts w:ascii="Times New Roman" w:hAnsi="Times New Roman" w:cs="Times New Roman"/>
          <w:sz w:val="28"/>
          <w:szCs w:val="28"/>
        </w:rPr>
        <w:t>.</w:t>
      </w:r>
    </w:p>
    <w:p w:rsidR="009056A3" w:rsidRPr="00A1015B" w:rsidRDefault="006252AC" w:rsidP="006C3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</w:t>
      </w:r>
      <w:r w:rsidR="009056A3"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>. Владельцам частных домовладений до 30.04.20</w:t>
      </w:r>
      <w:r w:rsidR="006C3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</w:t>
      </w:r>
      <w:r w:rsidR="009056A3" w:rsidRPr="005C5FE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9056A3"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надлежащее санитарное состояния придом</w:t>
      </w:r>
      <w:r w:rsidR="00017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овую территорию, убрать мусор, </w:t>
      </w:r>
      <w:r w:rsidR="009056A3"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уборку прилегающей к усадьбе уличной территории до автодороги с обязательной очисткой кюветов.</w:t>
      </w:r>
    </w:p>
    <w:p w:rsidR="009056A3" w:rsidRDefault="006252AC" w:rsidP="006C3C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8</w:t>
      </w:r>
      <w:r w:rsidR="009056A3"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ходом санитарной очистки, проведения благоустройства, выполнением мероприятий во время субботников возложи</w:t>
      </w:r>
      <w:r w:rsidR="00973266">
        <w:rPr>
          <w:rFonts w:ascii="Times New Roman" w:eastAsia="Times New Roman" w:hAnsi="Times New Roman" w:cs="Times New Roman"/>
          <w:color w:val="000000"/>
          <w:sz w:val="28"/>
          <w:szCs w:val="28"/>
        </w:rPr>
        <w:t>ть на рабочую группу в следующем</w:t>
      </w:r>
      <w:r w:rsidR="009056A3" w:rsidRPr="00A1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составе:</w:t>
      </w:r>
    </w:p>
    <w:p w:rsidR="006834DB" w:rsidRPr="00A1015B" w:rsidRDefault="006834DB" w:rsidP="009D2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056A3" w:rsidRPr="00A1015B" w:rsidTr="00966F8C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Default="009056A3" w:rsidP="0096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56A3" w:rsidRPr="00A1015B" w:rsidRDefault="00CB55D9" w:rsidP="0096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Бычкова Любовь Николаевна</w:t>
            </w:r>
          </w:p>
        </w:tc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администрации, руководитель группы</w:t>
            </w:r>
          </w:p>
        </w:tc>
      </w:tr>
      <w:tr w:rsidR="009056A3" w:rsidRPr="00A1015B" w:rsidTr="00966F8C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рабочей группы:</w:t>
            </w:r>
          </w:p>
        </w:tc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DB" w:rsidRPr="00A1015B" w:rsidTr="00966F8C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B" w:rsidRDefault="00CB55D9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Кононенко Елена</w:t>
            </w:r>
            <w:r w:rsidR="00683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  <w:p w:rsidR="006834DB" w:rsidRPr="00A1015B" w:rsidRDefault="006834DB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B" w:rsidRPr="00A1015B" w:rsidRDefault="00CB55D9" w:rsidP="00966F8C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</w:t>
            </w:r>
            <w:r w:rsidR="00683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специалист по делопроизводству</w:t>
            </w:r>
          </w:p>
        </w:tc>
      </w:tr>
      <w:tr w:rsidR="009056A3" w:rsidRPr="00A1015B" w:rsidTr="00966F8C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D2C4E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34DB" w:rsidRPr="00A1015B" w:rsidTr="00966F8C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B" w:rsidRDefault="006834DB" w:rsidP="005A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34DB" w:rsidRPr="00A1015B" w:rsidRDefault="006834DB" w:rsidP="005A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Звягинцев Андрей Николаевич</w:t>
            </w:r>
          </w:p>
        </w:tc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B" w:rsidRPr="00A1015B" w:rsidRDefault="006834DB" w:rsidP="005A5957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</w:t>
            </w:r>
            <w:r w:rsidRPr="005C5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специалист по ЖКХ</w:t>
            </w:r>
          </w:p>
        </w:tc>
      </w:tr>
    </w:tbl>
    <w:p w:rsidR="00CB55D9" w:rsidRPr="004A61DA" w:rsidRDefault="009056A3" w:rsidP="009056A3">
      <w:pPr>
        <w:shd w:val="clear" w:color="auto" w:fill="FFFFFF"/>
        <w:spacing w:before="333" w:after="400" w:line="240" w:lineRule="auto"/>
        <w:textAlignment w:val="baseline"/>
        <w:rPr>
          <w:noProof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52A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C5FEE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  <w:r w:rsidRPr="009056A3">
        <w:rPr>
          <w:noProof/>
        </w:rPr>
        <w:t xml:space="preserve"> </w:t>
      </w:r>
    </w:p>
    <w:p w:rsidR="006252AC" w:rsidRPr="005C5FEE" w:rsidRDefault="004A61DA" w:rsidP="009056A3">
      <w:pPr>
        <w:shd w:val="clear" w:color="auto" w:fill="FFFFFF"/>
        <w:spacing w:before="333" w:after="4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1D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2006900"/>
            <wp:effectExtent l="0" t="0" r="0" b="0"/>
            <wp:docPr id="1" name="Рисунок 1" descr="D:\все что было на рабочем столе\подпись Пищулов А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что было на рабочем столе\подпись Пищулов А.С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6A3" w:rsidRDefault="009056A3" w:rsidP="009056A3">
      <w:pPr>
        <w:framePr w:wrap="around" w:vAnchor="page" w:hAnchor="page" w:x="1224" w:y="10690"/>
        <w:rPr>
          <w:sz w:val="0"/>
          <w:szCs w:val="0"/>
        </w:rPr>
      </w:pPr>
    </w:p>
    <w:p w:rsidR="003C3586" w:rsidRDefault="003C3586" w:rsidP="003C3586">
      <w:pPr>
        <w:pStyle w:val="20bullet2gifbullet2gif"/>
        <w:ind w:right="23"/>
        <w:contextualSpacing/>
        <w:jc w:val="right"/>
      </w:pPr>
    </w:p>
    <w:p w:rsidR="009056A3" w:rsidRDefault="003C3586" w:rsidP="003C3586">
      <w:pPr>
        <w:pStyle w:val="20bullet2gifbullet2gif"/>
        <w:ind w:right="23"/>
        <w:contextualSpacing/>
      </w:pPr>
      <w:r>
        <w:t xml:space="preserve">                                                                                                                    </w:t>
      </w:r>
      <w:r w:rsidR="009056A3" w:rsidRPr="009D2C4E">
        <w:t>Приложение</w:t>
      </w:r>
      <w:r w:rsidR="006252AC">
        <w:t xml:space="preserve"> №1</w:t>
      </w:r>
    </w:p>
    <w:p w:rsidR="003C3586" w:rsidRDefault="003C3586" w:rsidP="003C3586">
      <w:pPr>
        <w:pStyle w:val="20bullet2gifbullet2gif"/>
        <w:ind w:right="23"/>
        <w:contextualSpacing/>
        <w:jc w:val="right"/>
      </w:pPr>
    </w:p>
    <w:p w:rsidR="00CB55D9" w:rsidRPr="009D2C4E" w:rsidRDefault="003C3586" w:rsidP="003C3586">
      <w:pPr>
        <w:pStyle w:val="20bullet2gifbullet2gif"/>
        <w:ind w:right="23"/>
        <w:contextualSpacing/>
        <w:jc w:val="center"/>
      </w:pPr>
      <w:r>
        <w:t xml:space="preserve">                                                                                                        </w:t>
      </w:r>
      <w:r w:rsidR="00CB55D9">
        <w:t>УТВЕРЖДЕН</w:t>
      </w:r>
    </w:p>
    <w:p w:rsidR="009056A3" w:rsidRPr="009D2C4E" w:rsidRDefault="003C3586" w:rsidP="003C3586">
      <w:pPr>
        <w:pStyle w:val="20bullet2gifbullet2gif"/>
        <w:ind w:right="23"/>
        <w:contextualSpacing/>
        <w:jc w:val="right"/>
      </w:pPr>
      <w:r>
        <w:t xml:space="preserve"> распоряжением</w:t>
      </w:r>
      <w:r w:rsidR="009056A3" w:rsidRPr="009D2C4E">
        <w:t xml:space="preserve"> администрации</w:t>
      </w:r>
    </w:p>
    <w:p w:rsidR="009056A3" w:rsidRPr="009D2C4E" w:rsidRDefault="009D2C4E" w:rsidP="003C3586">
      <w:pPr>
        <w:pStyle w:val="20bullet2gifbullet2gif"/>
        <w:ind w:right="23"/>
        <w:contextualSpacing/>
        <w:jc w:val="right"/>
      </w:pPr>
      <w:r>
        <w:t>Утянского</w:t>
      </w:r>
      <w:r w:rsidR="009056A3" w:rsidRPr="009D2C4E">
        <w:t xml:space="preserve"> сельского поселения</w:t>
      </w:r>
    </w:p>
    <w:p w:rsidR="009056A3" w:rsidRPr="009D2C4E" w:rsidRDefault="003C3586" w:rsidP="003C3586">
      <w:pPr>
        <w:pStyle w:val="20bullet2gifbullet2gif"/>
        <w:ind w:right="23"/>
        <w:contextualSpacing/>
        <w:jc w:val="center"/>
      </w:pPr>
      <w:r>
        <w:t xml:space="preserve">                                                                                                        от 17 марта 2022</w:t>
      </w:r>
      <w:r w:rsidR="009D2C4E">
        <w:t xml:space="preserve"> г. №</w:t>
      </w:r>
      <w:r>
        <w:t xml:space="preserve"> 32</w:t>
      </w:r>
    </w:p>
    <w:p w:rsidR="009056A3" w:rsidRDefault="009056A3" w:rsidP="009056A3">
      <w:pPr>
        <w:pStyle w:val="20bullet2gifbullet2gif"/>
        <w:ind w:right="23"/>
        <w:contextualSpacing/>
        <w:jc w:val="center"/>
        <w:rPr>
          <w:b/>
          <w:sz w:val="28"/>
          <w:szCs w:val="28"/>
        </w:rPr>
      </w:pPr>
    </w:p>
    <w:p w:rsidR="009056A3" w:rsidRPr="00E24B58" w:rsidRDefault="009056A3" w:rsidP="009056A3">
      <w:pPr>
        <w:shd w:val="clear" w:color="auto" w:fill="FFFFFF"/>
        <w:spacing w:before="333" w:after="4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9056A3" w:rsidRPr="00E24B58" w:rsidRDefault="009056A3" w:rsidP="009056A3">
      <w:pPr>
        <w:shd w:val="clear" w:color="auto" w:fill="FFFFFF"/>
        <w:spacing w:before="333" w:after="4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территорий общего пользования, закрепленные за предприятиями, учреждениями, организациями, предпринимателями </w:t>
      </w:r>
      <w:r w:rsidR="009D2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Утянского</w:t>
      </w:r>
      <w:r w:rsidRPr="00E24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поселения.</w:t>
      </w:r>
    </w:p>
    <w:tbl>
      <w:tblPr>
        <w:tblW w:w="10861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4544"/>
        <w:gridCol w:w="2410"/>
      </w:tblGrid>
      <w:tr w:rsidR="009056A3" w:rsidRPr="00A1015B" w:rsidTr="00966F8C"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участков работ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руководитель</w:t>
            </w:r>
          </w:p>
        </w:tc>
      </w:tr>
      <w:tr w:rsidR="009056A3" w:rsidRPr="00A1015B" w:rsidTr="00966F8C">
        <w:trPr>
          <w:trHeight w:val="1113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F90DD4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9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Утянского</w:t>
            </w:r>
            <w:r w:rsidRPr="005C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D2C4E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  <w:r w:rsidRPr="00A1015B">
              <w:rPr>
                <w:color w:val="000000"/>
              </w:rPr>
              <w:t>территория вокруг здания до 30 м</w:t>
            </w:r>
            <w:r w:rsidRPr="005C5FEE">
              <w:rPr>
                <w:color w:val="000000"/>
              </w:rPr>
              <w:t>,</w:t>
            </w:r>
            <w:r w:rsidR="009D2C4E">
              <w:t xml:space="preserve"> парк "Славы</w:t>
            </w:r>
            <w:r w:rsidRPr="005C5FEE">
              <w:t>", клумбы по поселению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CB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4A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r w:rsidR="00CB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Бычкова Л.Н.</w:t>
            </w:r>
          </w:p>
        </w:tc>
      </w:tr>
      <w:tr w:rsidR="009056A3" w:rsidRPr="00A1015B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D2C4E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«Утянская СОШ»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5C5FEE" w:rsidRDefault="009056A3" w:rsidP="00966F8C">
            <w:pPr>
              <w:pStyle w:val="20bullet2gifbullet2gif"/>
              <w:ind w:right="23"/>
              <w:contextualSpacing/>
              <w:jc w:val="both"/>
            </w:pPr>
            <w:r w:rsidRPr="00A1015B">
              <w:rPr>
                <w:color w:val="000000"/>
              </w:rPr>
              <w:t>территория вокруг здания до 30 м</w:t>
            </w:r>
            <w:r w:rsidRPr="005C5FEE">
              <w:rPr>
                <w:color w:val="000000"/>
              </w:rPr>
              <w:t>,</w:t>
            </w:r>
            <w:r w:rsidRPr="005C5FEE">
              <w:t xml:space="preserve"> участок </w:t>
            </w:r>
            <w:r w:rsidR="009D2C4E">
              <w:t>дороги Стрелецкое</w:t>
            </w:r>
            <w:r w:rsidR="00F90DD4">
              <w:t xml:space="preserve"> </w:t>
            </w:r>
            <w:r w:rsidR="009D2C4E">
              <w:t>-</w:t>
            </w:r>
            <w:r w:rsidR="00F90DD4">
              <w:t xml:space="preserve"> </w:t>
            </w:r>
            <w:r w:rsidR="009D2C4E">
              <w:t xml:space="preserve">Большая </w:t>
            </w:r>
            <w:r w:rsidR="00CB55D9">
              <w:t xml:space="preserve">Ивановка, </w:t>
            </w:r>
            <w:r w:rsidR="00CB55D9" w:rsidRPr="005C5FEE">
              <w:t>памятник</w:t>
            </w:r>
            <w:r w:rsidRPr="005C5FEE">
              <w:t xml:space="preserve"> </w:t>
            </w:r>
            <w:r w:rsidR="00F90DD4">
              <w:t xml:space="preserve">в </w:t>
            </w:r>
            <w:r w:rsidR="003C3586">
              <w:t>с. Уточка</w:t>
            </w:r>
            <w:r w:rsidR="00F90DD4">
              <w:t xml:space="preserve"> с прилегающей</w:t>
            </w:r>
            <w:r w:rsidR="006834DB">
              <w:t xml:space="preserve"> к </w:t>
            </w:r>
            <w:r w:rsidR="00CB55D9">
              <w:t>нему территорией</w:t>
            </w:r>
            <w:r w:rsidRPr="005C5FEE">
              <w:t xml:space="preserve">. </w:t>
            </w:r>
          </w:p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«Большебыковская СОШ»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5C5FEE" w:rsidRDefault="009056A3" w:rsidP="00966F8C">
            <w:pPr>
              <w:pStyle w:val="20bullet2gifbullet2gif"/>
              <w:ind w:right="23"/>
              <w:contextualSpacing/>
              <w:jc w:val="both"/>
            </w:pPr>
            <w:r w:rsidRPr="00A1015B">
              <w:rPr>
                <w:color w:val="000000"/>
              </w:rPr>
              <w:t>территория вокруг здания до 30 м</w:t>
            </w:r>
            <w:r w:rsidRPr="005C5FEE">
              <w:rPr>
                <w:color w:val="000000"/>
              </w:rPr>
              <w:t>,</w:t>
            </w:r>
            <w:r w:rsidRPr="005C5FEE">
              <w:t xml:space="preserve"> </w:t>
            </w:r>
            <w:r w:rsidR="00F90DD4">
              <w:t xml:space="preserve">парк «Славы» с. Большебыково, </w:t>
            </w:r>
            <w:proofErr w:type="gramStart"/>
            <w:r w:rsidR="00F90DD4">
              <w:t>памятник</w:t>
            </w:r>
            <w:r w:rsidR="003C3586">
              <w:t xml:space="preserve"> </w:t>
            </w:r>
            <w:r w:rsidR="00F90DD4">
              <w:t xml:space="preserve"> с.</w:t>
            </w:r>
            <w:proofErr w:type="gramEnd"/>
            <w:r w:rsidR="00F90DD4">
              <w:t xml:space="preserve"> Большебыково с</w:t>
            </w:r>
            <w:r w:rsidR="006C3CFB">
              <w:t xml:space="preserve"> </w:t>
            </w:r>
            <w:r w:rsidR="006252AC">
              <w:t>прилегающей к нему территорией.</w:t>
            </w:r>
          </w:p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52B64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64" w:rsidRDefault="00352B6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«Колокольчик» с.Большебыково»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64" w:rsidRPr="00A1015B" w:rsidRDefault="00352B64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  <w:r w:rsidRPr="00A1015B">
              <w:rPr>
                <w:color w:val="000000"/>
              </w:rPr>
              <w:t>территория вокруг здания до 30 м</w:t>
            </w:r>
            <w:r w:rsidRPr="005C5FEE">
              <w:rPr>
                <w:color w:val="000000"/>
              </w:rPr>
              <w:t>,</w:t>
            </w:r>
            <w:r w:rsidRPr="005C5FEE">
              <w:t xml:space="preserve"> </w:t>
            </w:r>
            <w:r>
              <w:t>парк «Славы»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64" w:rsidRPr="00A1015B" w:rsidRDefault="00352B6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Япринцев Н.П.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5C5FEE" w:rsidRDefault="009056A3" w:rsidP="00966F8C">
            <w:pPr>
              <w:pStyle w:val="20bullet2gifbullet2gif"/>
              <w:ind w:right="23"/>
              <w:contextualSpacing/>
              <w:jc w:val="both"/>
            </w:pPr>
            <w:r w:rsidRPr="00A1015B">
              <w:rPr>
                <w:color w:val="000000"/>
              </w:rPr>
              <w:t xml:space="preserve">территория вокруг здания </w:t>
            </w:r>
            <w:r w:rsidR="00F90DD4">
              <w:rPr>
                <w:color w:val="000000"/>
              </w:rPr>
              <w:t xml:space="preserve">магазина «Троицкий» </w:t>
            </w:r>
            <w:r w:rsidRPr="00A1015B">
              <w:rPr>
                <w:color w:val="000000"/>
              </w:rPr>
              <w:t>до 30 м</w:t>
            </w:r>
            <w:r w:rsidR="003C3586">
              <w:rPr>
                <w:color w:val="000000"/>
              </w:rPr>
              <w:t>.</w:t>
            </w:r>
            <w:r w:rsidR="00352B64">
              <w:t>,</w:t>
            </w:r>
            <w:r w:rsidR="003C3586">
              <w:t xml:space="preserve"> </w:t>
            </w:r>
            <w:r w:rsidR="00F90DD4" w:rsidRPr="00A1015B">
              <w:rPr>
                <w:color w:val="000000"/>
              </w:rPr>
              <w:t xml:space="preserve">территория вокруг здания </w:t>
            </w:r>
            <w:r w:rsidR="00F90DD4">
              <w:rPr>
                <w:color w:val="000000"/>
              </w:rPr>
              <w:t xml:space="preserve">магазина «Александровский» </w:t>
            </w:r>
            <w:r w:rsidR="00F90DD4" w:rsidRPr="00A1015B">
              <w:rPr>
                <w:color w:val="000000"/>
              </w:rPr>
              <w:t>до 30 м</w:t>
            </w:r>
          </w:p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F90DD4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Офис семейного врача с. Большебыково 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5C5FEE" w:rsidRDefault="009056A3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  <w:r w:rsidRPr="00A1015B">
              <w:rPr>
                <w:color w:val="000000"/>
              </w:rPr>
              <w:t>территория вокруг здания до 30 м</w:t>
            </w:r>
            <w:r w:rsidRPr="005C5FEE">
              <w:rPr>
                <w:color w:val="000000"/>
              </w:rPr>
              <w:t xml:space="preserve">, </w:t>
            </w:r>
            <w:r w:rsidR="00F90DD4">
              <w:t>клумбы.</w:t>
            </w:r>
          </w:p>
          <w:p w:rsidR="009056A3" w:rsidRPr="00A1015B" w:rsidRDefault="009056A3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 с. Большебыково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5C5FEE" w:rsidRDefault="009056A3" w:rsidP="00966F8C">
            <w:pPr>
              <w:pStyle w:val="20bullet2gifbullet2gif"/>
              <w:ind w:right="23"/>
              <w:contextualSpacing/>
              <w:jc w:val="both"/>
            </w:pPr>
            <w:r w:rsidRPr="00A1015B">
              <w:rPr>
                <w:color w:val="000000"/>
              </w:rPr>
              <w:t>территория вокруг здания до 30 м</w:t>
            </w:r>
            <w:r w:rsidRPr="005C5FEE">
              <w:rPr>
                <w:color w:val="000000"/>
              </w:rPr>
              <w:t xml:space="preserve">, </w:t>
            </w:r>
            <w:r w:rsidR="00F90DD4">
              <w:t>парк «Славы» с.</w:t>
            </w:r>
            <w:r w:rsidR="006834DB">
              <w:t xml:space="preserve"> </w:t>
            </w:r>
            <w:r w:rsidR="00F90DD4">
              <w:t>Бол</w:t>
            </w:r>
            <w:r w:rsidR="006834DB">
              <w:t>ь</w:t>
            </w:r>
            <w:r w:rsidR="00F90DD4">
              <w:t>шебыково</w:t>
            </w:r>
          </w:p>
          <w:p w:rsidR="009056A3" w:rsidRPr="00A1015B" w:rsidRDefault="009056A3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Плюхинский </w:t>
            </w:r>
            <w:r w:rsidR="009056A3" w:rsidRPr="005C5FE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5C5FEE" w:rsidRDefault="009056A3" w:rsidP="00966F8C">
            <w:pPr>
              <w:pStyle w:val="20bullet2gifbullet2gif"/>
              <w:ind w:right="23"/>
              <w:contextualSpacing/>
              <w:jc w:val="both"/>
            </w:pPr>
            <w:r w:rsidRPr="00A1015B">
              <w:rPr>
                <w:color w:val="000000"/>
              </w:rPr>
              <w:t>территория вокруг здания до 30 м</w:t>
            </w:r>
            <w:r w:rsidRPr="005C5FEE">
              <w:rPr>
                <w:color w:val="000000"/>
              </w:rPr>
              <w:t xml:space="preserve">, </w:t>
            </w:r>
            <w:r w:rsidR="00F90DD4">
              <w:t>кладбище с.</w:t>
            </w:r>
            <w:r w:rsidR="006834DB">
              <w:t xml:space="preserve"> </w:t>
            </w:r>
            <w:r w:rsidR="00F90DD4">
              <w:t>Плюхино</w:t>
            </w:r>
          </w:p>
          <w:p w:rsidR="009056A3" w:rsidRPr="00A1015B" w:rsidRDefault="009056A3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Утянский СДК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D4" w:rsidRPr="005C5FEE" w:rsidRDefault="00F90DD4" w:rsidP="00F90DD4">
            <w:pPr>
              <w:pStyle w:val="20bullet2gifbullet2gif"/>
              <w:ind w:right="23"/>
              <w:contextualSpacing/>
              <w:jc w:val="both"/>
            </w:pPr>
            <w:r w:rsidRPr="00A1015B">
              <w:rPr>
                <w:color w:val="000000"/>
              </w:rPr>
              <w:t>территория вокруг здания до 30 м</w:t>
            </w:r>
            <w:r w:rsidRPr="005C5FEE">
              <w:rPr>
                <w:color w:val="000000"/>
              </w:rPr>
              <w:t xml:space="preserve">, </w:t>
            </w:r>
            <w:r>
              <w:t>кладбище с.Уточка</w:t>
            </w:r>
          </w:p>
          <w:p w:rsidR="009056A3" w:rsidRPr="00A1015B" w:rsidRDefault="009056A3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F90DD4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D4" w:rsidRPr="00A1015B" w:rsidRDefault="00F90DD4" w:rsidP="005A5957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Ураковский СК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D4" w:rsidRPr="005C5FEE" w:rsidRDefault="00F90DD4" w:rsidP="005A5957">
            <w:pPr>
              <w:pStyle w:val="20bullet2gifbullet2gif"/>
              <w:ind w:right="23"/>
              <w:contextualSpacing/>
              <w:jc w:val="both"/>
            </w:pPr>
            <w:r w:rsidRPr="00A1015B">
              <w:rPr>
                <w:color w:val="000000"/>
              </w:rPr>
              <w:t>территория вокруг здания до 30 м</w:t>
            </w:r>
            <w:r w:rsidRPr="005C5FEE">
              <w:rPr>
                <w:color w:val="000000"/>
              </w:rPr>
              <w:t xml:space="preserve">, </w:t>
            </w:r>
            <w:r>
              <w:t>кладбище с.Солдатка</w:t>
            </w:r>
          </w:p>
          <w:p w:rsidR="00F90DD4" w:rsidRPr="00A1015B" w:rsidRDefault="00F90DD4" w:rsidP="005A5957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D4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F90DD4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5F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90DD4">
              <w:rPr>
                <w:rFonts w:ascii="Times New Roman" w:hAnsi="Times New Roman" w:cs="Times New Roman"/>
                <w:sz w:val="24"/>
                <w:szCs w:val="24"/>
              </w:rPr>
              <w:t>Попков В.Д.</w:t>
            </w:r>
            <w:r w:rsidRPr="005C5FEE">
              <w:rPr>
                <w:rFonts w:ascii="Times New Roman" w:hAnsi="Times New Roman" w:cs="Times New Roman"/>
                <w:sz w:val="24"/>
                <w:szCs w:val="24"/>
              </w:rPr>
              <w:t>. магазин "</w:t>
            </w:r>
            <w:r w:rsidR="00F90DD4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  <w:r w:rsidRPr="005C5F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  <w:r w:rsidRPr="00A1015B">
              <w:rPr>
                <w:color w:val="000000"/>
              </w:rPr>
              <w:t>территория вокруг здани</w:t>
            </w:r>
            <w:r w:rsidR="00F90DD4">
              <w:rPr>
                <w:color w:val="000000"/>
              </w:rPr>
              <w:t xml:space="preserve">я </w:t>
            </w:r>
            <w:r w:rsidRPr="00A1015B">
              <w:rPr>
                <w:color w:val="000000"/>
              </w:rPr>
              <w:t>до 30 м</w:t>
            </w:r>
            <w:r w:rsidRPr="005C5FEE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Утянский ФАП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  <w:r w:rsidRPr="00A1015B">
              <w:rPr>
                <w:color w:val="000000"/>
              </w:rPr>
              <w:t xml:space="preserve">территория вокруг здания до </w:t>
            </w:r>
            <w:r w:rsidRPr="005C5FEE">
              <w:rPr>
                <w:color w:val="000000"/>
              </w:rPr>
              <w:t>3</w:t>
            </w:r>
            <w:r w:rsidRPr="00A1015B">
              <w:rPr>
                <w:color w:val="000000"/>
              </w:rPr>
              <w:t>0 м</w:t>
            </w:r>
            <w:r w:rsidRPr="005C5FEE">
              <w:rPr>
                <w:color w:val="000000"/>
              </w:rPr>
              <w:t xml:space="preserve">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Плюхинский ФАП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  <w:r w:rsidRPr="00A1015B">
              <w:rPr>
                <w:color w:val="000000"/>
              </w:rPr>
              <w:t>территория вокруг здани</w:t>
            </w:r>
            <w:r w:rsidR="00F90DD4">
              <w:rPr>
                <w:color w:val="000000"/>
              </w:rPr>
              <w:t>я</w:t>
            </w:r>
            <w:r w:rsidRPr="00A1015B">
              <w:rPr>
                <w:color w:val="000000"/>
              </w:rPr>
              <w:t xml:space="preserve"> до 30 м</w:t>
            </w:r>
            <w:r w:rsidRPr="005C5FEE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352B64">
        <w:trPr>
          <w:trHeight w:val="741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Толмачева В.В. магазин «Аленка»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  <w:r w:rsidRPr="00A1015B">
              <w:rPr>
                <w:color w:val="000000"/>
              </w:rPr>
              <w:t>территория вокруг здани</w:t>
            </w:r>
            <w:r w:rsidR="00F90DD4">
              <w:rPr>
                <w:color w:val="000000"/>
              </w:rPr>
              <w:t>я магазина</w:t>
            </w:r>
            <w:r w:rsidRPr="00A1015B">
              <w:rPr>
                <w:color w:val="000000"/>
              </w:rPr>
              <w:t xml:space="preserve"> до 30 м</w:t>
            </w:r>
            <w:r w:rsidRPr="005C5FEE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056A3" w:rsidRPr="005C5FEE" w:rsidTr="00966F8C"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«Большевик»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F90DD4" w:rsidP="00352B64">
            <w:pPr>
              <w:pStyle w:val="20bullet2gifbullet2gif"/>
              <w:ind w:right="23"/>
              <w:contextualSpacing/>
              <w:jc w:val="both"/>
              <w:rPr>
                <w:color w:val="000000"/>
              </w:rPr>
            </w:pPr>
            <w:r w:rsidRPr="00A1015B">
              <w:rPr>
                <w:color w:val="000000"/>
              </w:rPr>
              <w:t>территория вокруг здани</w:t>
            </w:r>
            <w:r>
              <w:rPr>
                <w:color w:val="000000"/>
              </w:rPr>
              <w:t>я</w:t>
            </w:r>
            <w:r w:rsidRPr="00A1015B">
              <w:rPr>
                <w:color w:val="000000"/>
              </w:rPr>
              <w:t xml:space="preserve"> до 30 м</w:t>
            </w:r>
            <w:r>
              <w:rPr>
                <w:color w:val="000000"/>
              </w:rPr>
              <w:t xml:space="preserve">, </w:t>
            </w:r>
            <w:r w:rsidR="00352B64">
              <w:rPr>
                <w:color w:val="000000"/>
              </w:rPr>
              <w:t>лесополоса</w:t>
            </w:r>
            <w:r>
              <w:rPr>
                <w:color w:val="000000"/>
              </w:rPr>
              <w:t xml:space="preserve"> </w:t>
            </w:r>
            <w:r w:rsidR="006834DB">
              <w:rPr>
                <w:color w:val="000000"/>
              </w:rPr>
              <w:t>от с. Большебыково до молочного комплекса «Большевичка»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A3" w:rsidRPr="00A1015B" w:rsidRDefault="009056A3" w:rsidP="00966F8C">
            <w:pPr>
              <w:spacing w:before="333" w:after="40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9056A3" w:rsidRDefault="009056A3" w:rsidP="009056A3">
      <w:pPr>
        <w:pStyle w:val="20bullet2gifbullet3gif"/>
        <w:ind w:right="2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C3586" w:rsidRDefault="003C3586" w:rsidP="004664B7">
      <w:pPr>
        <w:pStyle w:val="20bullet2gifbullet2gif"/>
        <w:ind w:right="23"/>
        <w:contextualSpacing/>
        <w:rPr>
          <w:rFonts w:ascii="Arial" w:eastAsiaTheme="minorEastAsia" w:hAnsi="Arial" w:cs="Arial"/>
          <w:b/>
          <w:sz w:val="20"/>
          <w:szCs w:val="20"/>
        </w:rPr>
      </w:pPr>
    </w:p>
    <w:p w:rsidR="004664B7" w:rsidRDefault="004664B7" w:rsidP="004664B7">
      <w:pPr>
        <w:pStyle w:val="20bullet2gifbullet2gif"/>
        <w:ind w:right="23"/>
        <w:contextualSpacing/>
      </w:pPr>
    </w:p>
    <w:p w:rsidR="003C3586" w:rsidRDefault="003C3586" w:rsidP="003C3586">
      <w:pPr>
        <w:pStyle w:val="20bullet2gifbullet2gif"/>
        <w:ind w:right="23"/>
        <w:contextualSpacing/>
      </w:pPr>
      <w:r>
        <w:t xml:space="preserve">                                                                                                                    </w:t>
      </w:r>
      <w:r w:rsidRPr="009D2C4E">
        <w:t>Приложение</w:t>
      </w:r>
      <w:r>
        <w:t xml:space="preserve"> №2</w:t>
      </w:r>
    </w:p>
    <w:p w:rsidR="003C3586" w:rsidRDefault="003C3586" w:rsidP="003C3586">
      <w:pPr>
        <w:pStyle w:val="20bullet2gifbullet2gif"/>
        <w:ind w:right="23"/>
        <w:contextualSpacing/>
        <w:jc w:val="right"/>
      </w:pPr>
    </w:p>
    <w:p w:rsidR="003C3586" w:rsidRPr="009D2C4E" w:rsidRDefault="003C3586" w:rsidP="003C3586">
      <w:pPr>
        <w:pStyle w:val="20bullet2gifbullet2gif"/>
        <w:ind w:right="23"/>
        <w:contextualSpacing/>
        <w:jc w:val="center"/>
      </w:pPr>
      <w:r>
        <w:t xml:space="preserve">                                                                                                        УТВЕРЖДЕН</w:t>
      </w:r>
    </w:p>
    <w:p w:rsidR="003C3586" w:rsidRPr="009D2C4E" w:rsidRDefault="003C3586" w:rsidP="003C3586">
      <w:pPr>
        <w:pStyle w:val="20bullet2gifbullet2gif"/>
        <w:ind w:right="23"/>
        <w:contextualSpacing/>
        <w:jc w:val="right"/>
      </w:pPr>
      <w:r>
        <w:t xml:space="preserve"> распоряжением</w:t>
      </w:r>
      <w:r w:rsidRPr="009D2C4E">
        <w:t xml:space="preserve"> администрации</w:t>
      </w:r>
    </w:p>
    <w:p w:rsidR="003C3586" w:rsidRPr="009D2C4E" w:rsidRDefault="003C3586" w:rsidP="003C3586">
      <w:pPr>
        <w:pStyle w:val="20bullet2gifbullet2gif"/>
        <w:ind w:right="23"/>
        <w:contextualSpacing/>
        <w:jc w:val="right"/>
      </w:pPr>
      <w:r>
        <w:t>Утянского</w:t>
      </w:r>
      <w:r w:rsidRPr="009D2C4E">
        <w:t xml:space="preserve"> сельского поселения</w:t>
      </w:r>
    </w:p>
    <w:p w:rsidR="003C3586" w:rsidRPr="009D2C4E" w:rsidRDefault="003C3586" w:rsidP="003C3586">
      <w:pPr>
        <w:pStyle w:val="20bullet2gifbullet2gif"/>
        <w:ind w:right="23"/>
        <w:contextualSpacing/>
        <w:jc w:val="center"/>
      </w:pPr>
      <w:r>
        <w:t xml:space="preserve">                                                                                                        от 17 марта 2022 г. № 32</w:t>
      </w: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Pr="006252AC" w:rsidRDefault="006252AC" w:rsidP="006252A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2AC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наведению санитарно-экологического порядка на территории Утянского сельского поселения</w:t>
      </w:r>
    </w:p>
    <w:p w:rsidR="006252AC" w:rsidRPr="006252AC" w:rsidRDefault="006252AC" w:rsidP="006252A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8"/>
        <w:tblW w:w="10774" w:type="dxa"/>
        <w:tblInd w:w="-885" w:type="dxa"/>
        <w:tblLook w:val="04A0" w:firstRow="1" w:lastRow="0" w:firstColumn="1" w:lastColumn="0" w:noHBand="0" w:noVBand="1"/>
      </w:tblPr>
      <w:tblGrid>
        <w:gridCol w:w="1668"/>
        <w:gridCol w:w="3402"/>
        <w:gridCol w:w="3256"/>
        <w:gridCol w:w="2448"/>
      </w:tblGrid>
      <w:tr w:rsidR="006252AC" w:rsidRPr="006252AC" w:rsidTr="004B1F92">
        <w:tc>
          <w:tcPr>
            <w:tcW w:w="1668" w:type="dxa"/>
          </w:tcPr>
          <w:p w:rsidR="006252AC" w:rsidRPr="006252AC" w:rsidRDefault="006252AC" w:rsidP="0062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A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субботника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Привлеченные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F40BC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Уборка территории вокруг памятника с.Уточка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Директор МБОУ «Утянская СОШ» Бурминов Юрий Александрович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3C3586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40BC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Уборка территории МБОУ «Утянская СОШ»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МБОУ «Утянская СОШ»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Директор МБОУ «Утянская СОШ» Бурминов Юрий Александрович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3C3586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40BC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Уборка территории МБОУ «Большебыковская СОШ»</w:t>
            </w:r>
          </w:p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МБОУ «Большебыковская СОШ»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«Большебыковская СОШ» </w:t>
            </w:r>
          </w:p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Косинова Татьяна Николаевна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3C3586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0BC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придорожной лесополосы с. Солдатка –х.Ураково 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школы, сельских клубов администрации, активы ТОС «Ураковский»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Пищулов Александр Сергеевич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3C3586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40BC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Уборка территории вокруг памятника с.Большебыково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МБОУ «Большебыковская СОШ»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«Большебыковская СОШ» </w:t>
            </w:r>
          </w:p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Косинова Татьяна Николаевна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3C3586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40BC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Уборка территории администрации Утянского сельского поселения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252AC" w:rsidRPr="006252AC" w:rsidRDefault="004664B7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Любовь Николаевна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3C3586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0BC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Уборка парка «Славы» с.Большебыково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школы, ЦКР с.Большебыково, администрации, соцработники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ЖКХ </w:t>
            </w:r>
          </w:p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Звягинцев Андрей Николаевич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4664B7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0BC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Уборка родника с.Большебыково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администрации, соцработники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ЖКХ </w:t>
            </w:r>
          </w:p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Звягинцев Андрей Николаевич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F40BC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Уборка родника «Солонки»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ЖКХ </w:t>
            </w:r>
          </w:p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Звягинцев Андрей Николаевич</w:t>
            </w:r>
          </w:p>
        </w:tc>
      </w:tr>
      <w:tr w:rsidR="00F40BCC" w:rsidRPr="006252AC" w:rsidTr="004B1F92">
        <w:tc>
          <w:tcPr>
            <w:tcW w:w="1668" w:type="dxa"/>
          </w:tcPr>
          <w:p w:rsidR="00F40BCC" w:rsidRPr="006252AC" w:rsidRDefault="00F40BC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16.04.2022</w:t>
            </w:r>
          </w:p>
        </w:tc>
        <w:tc>
          <w:tcPr>
            <w:tcW w:w="3402" w:type="dxa"/>
          </w:tcPr>
          <w:p w:rsidR="00F40BCC" w:rsidRPr="006252AC" w:rsidRDefault="00F40BC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кладбищ с.Большебыково, с. Уточка, с.Плюхино, с. Солдатка</w:t>
            </w:r>
          </w:p>
        </w:tc>
        <w:tc>
          <w:tcPr>
            <w:tcW w:w="3256" w:type="dxa"/>
          </w:tcPr>
          <w:p w:rsidR="00F40BCC" w:rsidRPr="006252AC" w:rsidRDefault="00F40BC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школы, ЦКР с.Большебыково,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ДК, </w:t>
            </w: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администрации, соцработники</w:t>
            </w:r>
          </w:p>
        </w:tc>
        <w:tc>
          <w:tcPr>
            <w:tcW w:w="2448" w:type="dxa"/>
          </w:tcPr>
          <w:p w:rsidR="00F40BCC" w:rsidRPr="006252AC" w:rsidRDefault="00F40BCC" w:rsidP="00F4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ЖКХ </w:t>
            </w:r>
          </w:p>
          <w:p w:rsidR="00F40BCC" w:rsidRPr="006252AC" w:rsidRDefault="00F40BCC" w:rsidP="00F4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Звягинцев Андрей Николаевич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4664B7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0BC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Уборка придорожной лесополосы с.Большебыково и подготовка для дальнейшей побелки.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школы, ЦКР с.Большебыково, администрации, соцработники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252AC" w:rsidRPr="006252AC" w:rsidRDefault="004664B7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Любовь Николаевна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4664B7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0BCC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 В преддверии майских праздников капитальная уборка ул.</w:t>
            </w:r>
            <w:r w:rsidR="0046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Советская с.</w:t>
            </w:r>
            <w:r w:rsidR="0046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Уточка, ул.</w:t>
            </w:r>
            <w:r w:rsidR="0046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Слободская с.</w:t>
            </w:r>
            <w:r w:rsidR="0046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Солдатка.</w:t>
            </w:r>
          </w:p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Озеленение общественной территории по ул.</w:t>
            </w:r>
            <w:r w:rsidR="0046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  <w:r w:rsidR="004664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6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Уточка</w:t>
            </w:r>
            <w:r w:rsidR="004664B7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школы, ЦКР с.Большебыково, администрации, соцработники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ЖКХ </w:t>
            </w:r>
          </w:p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Звягинцев Андрей Николаевич</w:t>
            </w:r>
          </w:p>
        </w:tc>
      </w:tr>
      <w:tr w:rsidR="006252AC" w:rsidRPr="006252AC" w:rsidTr="004B1F92">
        <w:tc>
          <w:tcPr>
            <w:tcW w:w="1668" w:type="dxa"/>
          </w:tcPr>
          <w:p w:rsidR="006252AC" w:rsidRPr="006252AC" w:rsidRDefault="00F40BC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  <w:r w:rsidR="006252AC" w:rsidRPr="0062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Побелка придорожной лесополосы с.Большебыково</w:t>
            </w:r>
          </w:p>
        </w:tc>
        <w:tc>
          <w:tcPr>
            <w:tcW w:w="3256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Работники школы, ЦКР с.Большебыково, администрации, соцработники</w:t>
            </w:r>
          </w:p>
        </w:tc>
        <w:tc>
          <w:tcPr>
            <w:tcW w:w="2448" w:type="dxa"/>
          </w:tcPr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252AC" w:rsidRPr="006252AC" w:rsidRDefault="006252AC" w:rsidP="0062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AC">
              <w:rPr>
                <w:rFonts w:ascii="Times New Roman" w:hAnsi="Times New Roman" w:cs="Times New Roman"/>
                <w:sz w:val="24"/>
                <w:szCs w:val="24"/>
              </w:rPr>
              <w:t>Пищулов Александр Сергеевич</w:t>
            </w:r>
          </w:p>
        </w:tc>
      </w:tr>
    </w:tbl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252AC" w:rsidRDefault="006252AC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56A3" w:rsidRDefault="009056A3" w:rsidP="009056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F6B4D" w:rsidRDefault="00CF6B4D"/>
    <w:sectPr w:rsidR="00CF6B4D" w:rsidSect="004664B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6A3"/>
    <w:rsid w:val="00006D7F"/>
    <w:rsid w:val="0001700F"/>
    <w:rsid w:val="00294811"/>
    <w:rsid w:val="00352B64"/>
    <w:rsid w:val="003C3586"/>
    <w:rsid w:val="004664B7"/>
    <w:rsid w:val="004A61DA"/>
    <w:rsid w:val="006252AC"/>
    <w:rsid w:val="00654A12"/>
    <w:rsid w:val="006834DB"/>
    <w:rsid w:val="006B4488"/>
    <w:rsid w:val="006C3CFB"/>
    <w:rsid w:val="00727F0F"/>
    <w:rsid w:val="007C3598"/>
    <w:rsid w:val="009056A3"/>
    <w:rsid w:val="00973266"/>
    <w:rsid w:val="009D2C4E"/>
    <w:rsid w:val="00B50086"/>
    <w:rsid w:val="00CB55D9"/>
    <w:rsid w:val="00CF6B4D"/>
    <w:rsid w:val="00DE5609"/>
    <w:rsid w:val="00F40BCC"/>
    <w:rsid w:val="00F81886"/>
    <w:rsid w:val="00F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1B03-036E-4723-AFAA-DEECC31C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056A3"/>
    <w:pPr>
      <w:spacing w:after="0" w:line="240" w:lineRule="auto"/>
    </w:pPr>
    <w:rPr>
      <w:rFonts w:ascii="Times New Roman" w:eastAsiaTheme="minorHAnsi" w:hAnsi="Times New Roman" w:cs="Times New Roman"/>
      <w:sz w:val="28"/>
      <w:szCs w:val="32"/>
      <w:lang w:val="en-US" w:eastAsia="en-US" w:bidi="en-US"/>
    </w:rPr>
  </w:style>
  <w:style w:type="character" w:customStyle="1" w:styleId="a4">
    <w:name w:val="Оглавление_"/>
    <w:basedOn w:val="a0"/>
    <w:link w:val="a5"/>
    <w:locked/>
    <w:rsid w:val="009056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Оглавление"/>
    <w:basedOn w:val="a"/>
    <w:link w:val="a4"/>
    <w:rsid w:val="009056A3"/>
    <w:pPr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bullet1gifbullet1gif">
    <w:name w:val="20bullet1gifbullet1.gif"/>
    <w:basedOn w:val="a"/>
    <w:rsid w:val="0090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ullet1gifbullet3gif">
    <w:name w:val="20bullet1gifbullet3.gif"/>
    <w:basedOn w:val="a"/>
    <w:rsid w:val="0090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0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0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ullet2gifbullet2gif">
    <w:name w:val="20bullet2gifbullet2.gif"/>
    <w:basedOn w:val="a"/>
    <w:rsid w:val="0090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ullet2gifbullet3gif">
    <w:name w:val="20bullet2gifbullet3.gif"/>
    <w:basedOn w:val="a"/>
    <w:rsid w:val="0090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6A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D2C4E"/>
    <w:pPr>
      <w:ind w:left="720"/>
    </w:pPr>
    <w:rPr>
      <w:rFonts w:ascii="Calibri" w:eastAsia="Calibri" w:hAnsi="Calibri" w:cs="Calibri"/>
      <w:lang w:eastAsia="en-US"/>
    </w:rPr>
  </w:style>
  <w:style w:type="table" w:styleId="a8">
    <w:name w:val="Table Grid"/>
    <w:basedOn w:val="a1"/>
    <w:uiPriority w:val="59"/>
    <w:rsid w:val="006252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ladelet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edomstv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534E-DE11-43F4-B12C-37103191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2022-03-21T12:29:00Z</cp:lastPrinted>
  <dcterms:created xsi:type="dcterms:W3CDTF">2020-03-04T13:44:00Z</dcterms:created>
  <dcterms:modified xsi:type="dcterms:W3CDTF">2022-06-03T06:47:00Z</dcterms:modified>
</cp:coreProperties>
</file>